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834" w:rsidRPr="00272B1D" w:rsidRDefault="00D00FBB" w:rsidP="00FE7410">
      <w:pPr>
        <w:spacing w:after="0" w:line="360" w:lineRule="auto"/>
        <w:jc w:val="both"/>
        <w:rPr>
          <w:rStyle w:val="Hyperlink"/>
          <w:rFonts w:ascii="Cambria" w:hAnsi="Cambria" w:cs="Times New Roman"/>
          <w:sz w:val="16"/>
          <w:szCs w:val="16"/>
        </w:rPr>
      </w:pPr>
      <w:r w:rsidRPr="00272B1D">
        <w:rPr>
          <w:rFonts w:ascii="Cambria" w:hAnsi="Cambria" w:cs="Times New Roman"/>
          <w:sz w:val="16"/>
          <w:szCs w:val="16"/>
        </w:rPr>
        <w:fldChar w:fldCharType="begin"/>
      </w:r>
      <w:r w:rsidR="00FD7BF4" w:rsidRPr="00272B1D">
        <w:rPr>
          <w:rFonts w:ascii="Cambria" w:hAnsi="Cambria" w:cs="Times New Roman"/>
          <w:sz w:val="16"/>
          <w:szCs w:val="16"/>
        </w:rPr>
        <w:instrText xml:space="preserve"> HYPERLINK "https://www.ncbi.nlm.nih.gov/pubmed/15504255" </w:instrText>
      </w:r>
      <w:r w:rsidRPr="00272B1D">
        <w:rPr>
          <w:rFonts w:ascii="Cambria" w:hAnsi="Cambria" w:cs="Times New Roman"/>
          <w:sz w:val="16"/>
          <w:szCs w:val="16"/>
        </w:rPr>
        <w:fldChar w:fldCharType="separate"/>
      </w:r>
    </w:p>
    <w:p w:rsidR="00C34834" w:rsidRPr="00272B1D" w:rsidRDefault="00FE7410" w:rsidP="00FE7410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Cambria" w:hAnsi="Cambria" w:cs="Times New Roman"/>
          <w:sz w:val="16"/>
          <w:szCs w:val="16"/>
        </w:rPr>
      </w:pPr>
      <w:r w:rsidRPr="00272B1D">
        <w:rPr>
          <w:rStyle w:val="Hyperlink"/>
          <w:rFonts w:ascii="Cambria" w:hAnsi="Cambria" w:cs="Times New Roman"/>
          <w:sz w:val="16"/>
          <w:szCs w:val="16"/>
        </w:rPr>
        <w:t xml:space="preserve">Morris A, Lundgren J, </w:t>
      </w:r>
      <w:proofErr w:type="spellStart"/>
      <w:r w:rsidRPr="00272B1D">
        <w:rPr>
          <w:rStyle w:val="Hyperlink"/>
          <w:rFonts w:ascii="Cambria" w:hAnsi="Cambria" w:cs="Times New Roman"/>
          <w:sz w:val="16"/>
          <w:szCs w:val="16"/>
        </w:rPr>
        <w:t>Masur</w:t>
      </w:r>
      <w:proofErr w:type="spellEnd"/>
      <w:r w:rsidRPr="00272B1D">
        <w:rPr>
          <w:rStyle w:val="Hyperlink"/>
          <w:rFonts w:ascii="Cambria" w:hAnsi="Cambria" w:cs="Times New Roman"/>
          <w:sz w:val="16"/>
          <w:szCs w:val="16"/>
        </w:rPr>
        <w:t xml:space="preserve"> </w:t>
      </w:r>
      <w:r w:rsidR="00C34834" w:rsidRPr="00272B1D">
        <w:rPr>
          <w:rStyle w:val="Hyperlink"/>
          <w:rFonts w:ascii="Cambria" w:hAnsi="Cambria" w:cs="Times New Roman"/>
          <w:sz w:val="16"/>
          <w:szCs w:val="16"/>
        </w:rPr>
        <w:t xml:space="preserve">H, </w:t>
      </w:r>
      <w:proofErr w:type="spellStart"/>
      <w:r w:rsidR="00C34834" w:rsidRPr="00272B1D">
        <w:rPr>
          <w:rStyle w:val="Hyperlink"/>
          <w:rFonts w:ascii="Cambria" w:hAnsi="Cambria" w:cs="Times New Roman"/>
          <w:sz w:val="16"/>
          <w:szCs w:val="16"/>
        </w:rPr>
        <w:t>Walzer</w:t>
      </w:r>
      <w:proofErr w:type="spellEnd"/>
      <w:r w:rsidR="00C34834" w:rsidRPr="00272B1D">
        <w:rPr>
          <w:rStyle w:val="Hyperlink"/>
          <w:rFonts w:ascii="Cambria" w:hAnsi="Cambria" w:cs="Times New Roman"/>
          <w:sz w:val="16"/>
          <w:szCs w:val="16"/>
        </w:rPr>
        <w:t xml:space="preserve"> P,</w:t>
      </w:r>
      <w:r w:rsidRPr="00272B1D">
        <w:rPr>
          <w:rStyle w:val="Hyperlink"/>
          <w:rFonts w:ascii="Cambria" w:hAnsi="Cambria" w:cs="Times New Roman"/>
          <w:sz w:val="16"/>
          <w:szCs w:val="16"/>
        </w:rPr>
        <w:t xml:space="preserve"> Debra Hanson L, e</w:t>
      </w:r>
      <w:r w:rsidR="00C34834" w:rsidRPr="00272B1D">
        <w:rPr>
          <w:rStyle w:val="Hyperlink"/>
          <w:rFonts w:ascii="Cambria" w:hAnsi="Cambria" w:cs="Times New Roman"/>
          <w:sz w:val="16"/>
          <w:szCs w:val="16"/>
        </w:rPr>
        <w:t xml:space="preserve">t al. </w:t>
      </w:r>
      <w:r w:rsidRPr="00272B1D">
        <w:rPr>
          <w:rStyle w:val="Hyperlink"/>
          <w:rFonts w:ascii="Cambria" w:hAnsi="Cambria" w:cs="Times New Roman"/>
          <w:sz w:val="16"/>
          <w:szCs w:val="16"/>
        </w:rPr>
        <w:t xml:space="preserve">(2004) </w:t>
      </w:r>
      <w:r w:rsidR="00C34834" w:rsidRPr="00272B1D">
        <w:rPr>
          <w:rStyle w:val="Hyperlink"/>
          <w:rFonts w:ascii="Cambria" w:hAnsi="Cambria" w:cs="Times New Roman"/>
          <w:sz w:val="16"/>
          <w:szCs w:val="16"/>
        </w:rPr>
        <w:t xml:space="preserve">Current Epidemiology of </w:t>
      </w:r>
      <w:proofErr w:type="spellStart"/>
      <w:r w:rsidR="00C34834" w:rsidRPr="00272B1D">
        <w:rPr>
          <w:rStyle w:val="Hyperlink"/>
          <w:rFonts w:ascii="Cambria" w:hAnsi="Cambria" w:cs="Times New Roman"/>
          <w:sz w:val="16"/>
          <w:szCs w:val="16"/>
        </w:rPr>
        <w:t>Pneumocystis</w:t>
      </w:r>
      <w:proofErr w:type="spellEnd"/>
      <w:r w:rsidR="00C34834" w:rsidRPr="00272B1D">
        <w:rPr>
          <w:rStyle w:val="Hyperlink"/>
          <w:rFonts w:ascii="Cambria" w:hAnsi="Cambria" w:cs="Times New Roman"/>
          <w:sz w:val="16"/>
          <w:szCs w:val="16"/>
        </w:rPr>
        <w:t xml:space="preserve"> Pneumonia. </w:t>
      </w:r>
      <w:r w:rsidRPr="00272B1D">
        <w:rPr>
          <w:rStyle w:val="Hyperlink"/>
          <w:rFonts w:ascii="Cambria" w:hAnsi="Cambria" w:cs="Times New Roman"/>
          <w:sz w:val="16"/>
          <w:szCs w:val="16"/>
        </w:rPr>
        <w:t>Emerg Infect Dis 10(10): 1713-1720.</w:t>
      </w:r>
      <w:r w:rsidR="00D00FBB" w:rsidRPr="00272B1D">
        <w:rPr>
          <w:rFonts w:ascii="Cambria" w:hAnsi="Cambria" w:cs="Times New Roman"/>
          <w:sz w:val="16"/>
          <w:szCs w:val="16"/>
        </w:rPr>
        <w:fldChar w:fldCharType="end"/>
      </w:r>
    </w:p>
    <w:p w:rsidR="00C34834" w:rsidRPr="00272B1D" w:rsidRDefault="00D00FBB" w:rsidP="00FE7410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Cambria" w:hAnsi="Cambria" w:cs="Times New Roman"/>
          <w:sz w:val="16"/>
          <w:szCs w:val="16"/>
        </w:rPr>
      </w:pPr>
      <w:hyperlink r:id="rId5" w:history="1"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Stern A, Green H, Paul M, Vidal L, </w:t>
        </w:r>
        <w:proofErr w:type="spellStart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Leibovici</w:t>
        </w:r>
        <w:proofErr w:type="spellEnd"/>
        <w:r w:rsidR="00FD7BF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L (2014)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Prophylaxis for Pneumocystis pneumonia (PCP) in non-HIV immunocompromised patients. Cochrane Database Syst Rev</w:t>
        </w:r>
        <w:r w:rsidR="00FD7BF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(10):</w:t>
        </w:r>
        <w:r w:rsidR="00FD7BF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CD005590.</w:t>
        </w:r>
      </w:hyperlink>
    </w:p>
    <w:p w:rsidR="00C34834" w:rsidRPr="00272B1D" w:rsidRDefault="00D00FBB" w:rsidP="00FE7410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Cambria" w:hAnsi="Cambria" w:cs="Times New Roman"/>
          <w:sz w:val="16"/>
          <w:szCs w:val="16"/>
        </w:rPr>
      </w:pPr>
      <w:hyperlink r:id="rId6" w:history="1">
        <w:r w:rsidR="00FD7BF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Morris A, Norris KA (2012) 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Colonization by Pneumocystis jirovecii and its role in disease. Clin Microbiol Rev</w:t>
        </w:r>
        <w:r w:rsidR="00FD7BF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(2):</w:t>
        </w:r>
        <w:r w:rsidR="00FD7BF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297-317.</w:t>
        </w:r>
      </w:hyperlink>
      <w:r w:rsidR="00C34834" w:rsidRPr="00272B1D">
        <w:rPr>
          <w:rFonts w:ascii="Cambria" w:hAnsi="Cambria" w:cs="Times New Roman"/>
          <w:sz w:val="16"/>
          <w:szCs w:val="16"/>
        </w:rPr>
        <w:t xml:space="preserve"> </w:t>
      </w:r>
    </w:p>
    <w:p w:rsidR="00C34834" w:rsidRPr="00272B1D" w:rsidRDefault="00D00FBB" w:rsidP="00FE7410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Cambria" w:hAnsi="Cambria" w:cs="Times New Roman"/>
          <w:sz w:val="16"/>
          <w:szCs w:val="16"/>
        </w:rPr>
      </w:pPr>
      <w:hyperlink r:id="rId7" w:history="1"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de Boer MG, </w:t>
        </w:r>
        <w:proofErr w:type="spellStart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Bruijnesteijn</w:t>
        </w:r>
        <w:proofErr w:type="spellEnd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van </w:t>
        </w:r>
        <w:proofErr w:type="spellStart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Coppenraet</w:t>
        </w:r>
        <w:proofErr w:type="spellEnd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LE, </w:t>
        </w:r>
        <w:proofErr w:type="spellStart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Gaasbeek</w:t>
        </w:r>
        <w:proofErr w:type="spellEnd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A, Berger SP, </w:t>
        </w:r>
        <w:proofErr w:type="spellStart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Gelinck</w:t>
        </w:r>
        <w:proofErr w:type="spellEnd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LB,</w:t>
        </w:r>
        <w:r w:rsidR="00FD7BF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et al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.</w:t>
        </w:r>
        <w:r w:rsidR="00FD7BF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(2007)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An outbreak of </w:t>
        </w:r>
        <w:proofErr w:type="spellStart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Pneumocystis</w:t>
        </w:r>
        <w:proofErr w:type="spellEnd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</w:t>
        </w:r>
        <w:proofErr w:type="spellStart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jiroveci</w:t>
        </w:r>
        <w:proofErr w:type="spellEnd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pneumonia with 1 predominant genotype among renal transplant recipients: </w:t>
        </w:r>
        <w:proofErr w:type="spellStart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interhuman</w:t>
        </w:r>
        <w:proofErr w:type="spellEnd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transmission or a common environmental source? Clin Infect Dis</w:t>
        </w:r>
        <w:r w:rsidR="00FD7BF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44(9):</w:t>
        </w:r>
        <w:r w:rsidR="00FD7BF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1143-</w:t>
        </w:r>
        <w:r w:rsidR="00FD7BF4" w:rsidRPr="00272B1D">
          <w:rPr>
            <w:rStyle w:val="Hyperlink"/>
            <w:rFonts w:ascii="Cambria" w:hAnsi="Cambria" w:cs="Times New Roman"/>
            <w:sz w:val="16"/>
            <w:szCs w:val="16"/>
          </w:rPr>
          <w:t>114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9.</w:t>
        </w:r>
      </w:hyperlink>
    </w:p>
    <w:p w:rsidR="00C34834" w:rsidRPr="00272B1D" w:rsidRDefault="00D00FBB" w:rsidP="00FE7410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Cambria" w:hAnsi="Cambria" w:cs="Times New Roman"/>
          <w:sz w:val="16"/>
          <w:szCs w:val="16"/>
        </w:rPr>
      </w:pPr>
      <w:hyperlink r:id="rId8" w:history="1"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Vargas SL, Pizarro P, </w:t>
        </w:r>
        <w:proofErr w:type="spellStart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L</w:t>
        </w:r>
        <w:r w:rsidR="00C34834" w:rsidRPr="005C2C8F">
          <w:rPr>
            <w:rStyle w:val="Hyperlink"/>
            <w:rFonts w:ascii="Cambria" w:hAnsi="Cambria" w:cs="Times New Roman"/>
            <w:color w:val="FF0000"/>
            <w:sz w:val="16"/>
            <w:szCs w:val="16"/>
          </w:rPr>
          <w:t>ó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pez-Vieyra</w:t>
        </w:r>
        <w:proofErr w:type="spellEnd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M, </w:t>
        </w:r>
        <w:proofErr w:type="spellStart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Neira-Avil</w:t>
        </w:r>
        <w:r w:rsidR="00C34834" w:rsidRPr="00CA7556">
          <w:rPr>
            <w:rStyle w:val="Hyperlink"/>
            <w:rFonts w:ascii="Cambria" w:hAnsi="Cambria" w:cs="Times New Roman"/>
            <w:color w:val="FF0000"/>
            <w:sz w:val="16"/>
            <w:szCs w:val="16"/>
          </w:rPr>
          <w:t>é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s</w:t>
        </w:r>
        <w:proofErr w:type="spellEnd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P, Bustamante R</w:t>
        </w:r>
        <w:r w:rsidR="00FD7BF4" w:rsidRPr="00272B1D">
          <w:rPr>
            <w:rStyle w:val="Hyperlink"/>
            <w:rFonts w:ascii="Cambria" w:hAnsi="Cambria" w:cs="Times New Roman"/>
            <w:sz w:val="16"/>
            <w:szCs w:val="16"/>
          </w:rPr>
          <w:t>, et al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.</w:t>
        </w:r>
        <w:r w:rsidR="00FD7BF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(2010)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Pneumocystis colonization in older adults and diagnostic yield of single versus paired noninvasive respiratory sampling. Clin Infect Dis</w:t>
        </w:r>
        <w:r w:rsidR="00FD7BF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50(3):</w:t>
        </w:r>
        <w:r w:rsidR="00FD7BF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19-21.</w:t>
        </w:r>
      </w:hyperlink>
    </w:p>
    <w:p w:rsidR="00C34834" w:rsidRPr="00272B1D" w:rsidRDefault="00FD20A9" w:rsidP="00FE7410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Cambria" w:hAnsi="Cambria" w:cs="Times New Roman"/>
          <w:sz w:val="16"/>
          <w:szCs w:val="16"/>
        </w:rPr>
      </w:pPr>
      <w:hyperlink r:id="rId9" w:history="1">
        <w:r w:rsidR="00C34834" w:rsidRPr="00FD20A9">
          <w:rPr>
            <w:rStyle w:val="Hyperlink"/>
            <w:rFonts w:ascii="Cambria" w:hAnsi="Cambria" w:cs="Times New Roman"/>
            <w:sz w:val="16"/>
            <w:szCs w:val="16"/>
          </w:rPr>
          <w:t xml:space="preserve">Medrano FJ, Montes-Cano M, </w:t>
        </w:r>
        <w:proofErr w:type="spellStart"/>
        <w:r w:rsidR="00C34834" w:rsidRPr="00FD20A9">
          <w:rPr>
            <w:rStyle w:val="Hyperlink"/>
            <w:rFonts w:ascii="Cambria" w:hAnsi="Cambria" w:cs="Times New Roman"/>
            <w:sz w:val="16"/>
            <w:szCs w:val="16"/>
          </w:rPr>
          <w:t>Conde</w:t>
        </w:r>
        <w:proofErr w:type="spellEnd"/>
        <w:r w:rsidR="00C34834" w:rsidRPr="00FD20A9">
          <w:rPr>
            <w:rStyle w:val="Hyperlink"/>
            <w:rFonts w:ascii="Cambria" w:hAnsi="Cambria" w:cs="Times New Roman"/>
            <w:sz w:val="16"/>
            <w:szCs w:val="16"/>
          </w:rPr>
          <w:t xml:space="preserve"> M, de la </w:t>
        </w:r>
        <w:proofErr w:type="spellStart"/>
        <w:r w:rsidR="00C34834" w:rsidRPr="00FD20A9">
          <w:rPr>
            <w:rStyle w:val="Hyperlink"/>
            <w:rFonts w:ascii="Cambria" w:hAnsi="Cambria" w:cs="Times New Roman"/>
            <w:sz w:val="16"/>
            <w:szCs w:val="16"/>
          </w:rPr>
          <w:t>Horra</w:t>
        </w:r>
        <w:proofErr w:type="spellEnd"/>
        <w:r w:rsidR="00C34834" w:rsidRPr="00FD20A9">
          <w:rPr>
            <w:rStyle w:val="Hyperlink"/>
            <w:rFonts w:ascii="Cambria" w:hAnsi="Cambria" w:cs="Times New Roman"/>
            <w:sz w:val="16"/>
            <w:szCs w:val="16"/>
          </w:rPr>
          <w:t xml:space="preserve"> C, </w:t>
        </w:r>
        <w:proofErr w:type="spellStart"/>
        <w:r w:rsidR="00C34834" w:rsidRPr="00FD20A9">
          <w:rPr>
            <w:rStyle w:val="Hyperlink"/>
            <w:rFonts w:ascii="Cambria" w:hAnsi="Cambria" w:cs="Times New Roman"/>
            <w:sz w:val="16"/>
            <w:szCs w:val="16"/>
          </w:rPr>
          <w:t>Respaldiza</w:t>
        </w:r>
        <w:proofErr w:type="spellEnd"/>
        <w:r w:rsidR="00C34834" w:rsidRPr="00FD20A9">
          <w:rPr>
            <w:rStyle w:val="Hyperlink"/>
            <w:rFonts w:ascii="Cambria" w:hAnsi="Cambria" w:cs="Times New Roman"/>
            <w:sz w:val="16"/>
            <w:szCs w:val="16"/>
          </w:rPr>
          <w:t xml:space="preserve"> N</w:t>
        </w:r>
        <w:r w:rsidR="00FD7BF4" w:rsidRPr="00FD20A9">
          <w:rPr>
            <w:rStyle w:val="Hyperlink"/>
            <w:rFonts w:ascii="Cambria" w:hAnsi="Cambria" w:cs="Times New Roman"/>
            <w:sz w:val="16"/>
            <w:szCs w:val="16"/>
          </w:rPr>
          <w:t>, et al</w:t>
        </w:r>
        <w:r w:rsidR="00C34834" w:rsidRPr="00FD20A9">
          <w:rPr>
            <w:rStyle w:val="Hyperlink"/>
            <w:rFonts w:ascii="Cambria" w:hAnsi="Cambria" w:cs="Times New Roman"/>
            <w:sz w:val="16"/>
            <w:szCs w:val="16"/>
          </w:rPr>
          <w:t>.</w:t>
        </w:r>
        <w:r w:rsidR="00FD7BF4" w:rsidRPr="00FD20A9">
          <w:rPr>
            <w:rStyle w:val="Hyperlink"/>
            <w:rFonts w:ascii="Cambria" w:hAnsi="Cambria" w:cs="Times New Roman"/>
            <w:sz w:val="16"/>
            <w:szCs w:val="16"/>
          </w:rPr>
          <w:t xml:space="preserve"> (2005)</w:t>
        </w:r>
        <w:r w:rsidR="00C34834" w:rsidRPr="00FD20A9">
          <w:rPr>
            <w:rStyle w:val="Hyperlink"/>
            <w:rFonts w:ascii="Cambria" w:hAnsi="Cambria" w:cs="Times New Roman"/>
            <w:sz w:val="16"/>
            <w:szCs w:val="16"/>
          </w:rPr>
          <w:t xml:space="preserve"> </w:t>
        </w:r>
        <w:proofErr w:type="spellStart"/>
        <w:r w:rsidR="00C34834" w:rsidRPr="00FD20A9">
          <w:rPr>
            <w:rStyle w:val="Hyperlink"/>
            <w:rFonts w:ascii="Cambria" w:hAnsi="Cambria" w:cs="Times New Roman"/>
            <w:sz w:val="16"/>
            <w:szCs w:val="16"/>
          </w:rPr>
          <w:t>Pneumocystis</w:t>
        </w:r>
        <w:proofErr w:type="spellEnd"/>
        <w:r w:rsidR="00C34834" w:rsidRPr="00FD20A9">
          <w:rPr>
            <w:rStyle w:val="Hyperlink"/>
            <w:rFonts w:ascii="Cambria" w:hAnsi="Cambria" w:cs="Times New Roman"/>
            <w:sz w:val="16"/>
            <w:szCs w:val="16"/>
          </w:rPr>
          <w:t xml:space="preserve"> </w:t>
        </w:r>
        <w:proofErr w:type="spellStart"/>
        <w:r w:rsidR="00C34834" w:rsidRPr="00FD20A9">
          <w:rPr>
            <w:rStyle w:val="Hyperlink"/>
            <w:rFonts w:ascii="Cambria" w:hAnsi="Cambria" w:cs="Times New Roman"/>
            <w:sz w:val="16"/>
            <w:szCs w:val="16"/>
          </w:rPr>
          <w:t>jirovecii</w:t>
        </w:r>
        <w:proofErr w:type="spellEnd"/>
        <w:r w:rsidR="00C34834" w:rsidRPr="00FD20A9">
          <w:rPr>
            <w:rStyle w:val="Hyperlink"/>
            <w:rFonts w:ascii="Cambria" w:hAnsi="Cambria" w:cs="Times New Roman"/>
            <w:sz w:val="16"/>
            <w:szCs w:val="16"/>
          </w:rPr>
          <w:t xml:space="preserve"> in general population. Emerg Infect Dis</w:t>
        </w:r>
        <w:r w:rsidR="00FD7BF4" w:rsidRPr="00FD20A9">
          <w:rPr>
            <w:rStyle w:val="Hyperlink"/>
            <w:rFonts w:ascii="Cambria" w:hAnsi="Cambria" w:cs="Times New Roman"/>
            <w:sz w:val="16"/>
            <w:szCs w:val="16"/>
          </w:rPr>
          <w:t xml:space="preserve"> </w:t>
        </w:r>
        <w:r w:rsidR="00C34834" w:rsidRPr="00FD20A9">
          <w:rPr>
            <w:rStyle w:val="Hyperlink"/>
            <w:rFonts w:ascii="Cambria" w:hAnsi="Cambria" w:cs="Times New Roman"/>
            <w:sz w:val="16"/>
            <w:szCs w:val="16"/>
          </w:rPr>
          <w:t>11(2):</w:t>
        </w:r>
        <w:r w:rsidR="00FD7BF4" w:rsidRPr="00FD20A9">
          <w:rPr>
            <w:rStyle w:val="Hyperlink"/>
            <w:rFonts w:ascii="Cambria" w:hAnsi="Cambria" w:cs="Times New Roman"/>
            <w:sz w:val="16"/>
            <w:szCs w:val="16"/>
          </w:rPr>
          <w:t xml:space="preserve"> </w:t>
        </w:r>
        <w:r w:rsidR="00C34834" w:rsidRPr="00FD20A9">
          <w:rPr>
            <w:rStyle w:val="Hyperlink"/>
            <w:rFonts w:ascii="Cambria" w:hAnsi="Cambria" w:cs="Times New Roman"/>
            <w:sz w:val="16"/>
            <w:szCs w:val="16"/>
          </w:rPr>
          <w:t>245-</w:t>
        </w:r>
        <w:r w:rsidR="00FD7BF4" w:rsidRPr="00FD20A9">
          <w:rPr>
            <w:rStyle w:val="Hyperlink"/>
            <w:rFonts w:ascii="Cambria" w:hAnsi="Cambria" w:cs="Times New Roman"/>
            <w:sz w:val="16"/>
            <w:szCs w:val="16"/>
          </w:rPr>
          <w:t>2</w:t>
        </w:r>
        <w:r w:rsidR="00C34834" w:rsidRPr="00FD20A9">
          <w:rPr>
            <w:rStyle w:val="Hyperlink"/>
            <w:rFonts w:ascii="Cambria" w:hAnsi="Cambria" w:cs="Times New Roman"/>
            <w:sz w:val="16"/>
            <w:szCs w:val="16"/>
          </w:rPr>
          <w:t>50.</w:t>
        </w:r>
      </w:hyperlink>
    </w:p>
    <w:p w:rsidR="00C34834" w:rsidRPr="00272B1D" w:rsidRDefault="00D00FBB" w:rsidP="00FE7410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Cambria" w:hAnsi="Cambria" w:cs="Times New Roman"/>
          <w:sz w:val="16"/>
          <w:szCs w:val="16"/>
        </w:rPr>
      </w:pPr>
      <w:hyperlink r:id="rId10" w:history="1"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Huang SN, Fischer SH, O'Shaughnessy E, Gill VJ, </w:t>
        </w:r>
        <w:proofErr w:type="spellStart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Masur</w:t>
        </w:r>
        <w:proofErr w:type="spellEnd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H,</w:t>
        </w:r>
        <w:r w:rsidR="00FD7BF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et al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. </w:t>
        </w:r>
        <w:r w:rsidR="00FD7BF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(1999) 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Development of a PCR assay for diagnosis of </w:t>
        </w:r>
        <w:proofErr w:type="spellStart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Pneumocystis</w:t>
        </w:r>
        <w:proofErr w:type="spellEnd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</w:t>
        </w:r>
        <w:proofErr w:type="spellStart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carinii</w:t>
        </w:r>
        <w:proofErr w:type="spellEnd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pneumonia based on amplification of the </w:t>
        </w:r>
        <w:proofErr w:type="spellStart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multicopy</w:t>
        </w:r>
        <w:proofErr w:type="spellEnd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major surface glycoprotein gene family. Diagn Microbiol Infect Dis</w:t>
        </w:r>
        <w:r w:rsidR="00FD7BF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35(1):</w:t>
        </w:r>
        <w:r w:rsidR="00FD7BF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27-32.</w:t>
        </w:r>
      </w:hyperlink>
    </w:p>
    <w:p w:rsidR="00B431EF" w:rsidRPr="00272B1D" w:rsidRDefault="00D00FBB" w:rsidP="00FE7410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Cambria" w:hAnsi="Cambria" w:cs="Times New Roman"/>
          <w:sz w:val="16"/>
          <w:szCs w:val="16"/>
        </w:rPr>
      </w:pPr>
      <w:hyperlink r:id="rId11" w:history="1">
        <w:proofErr w:type="spellStart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Dalpke</w:t>
        </w:r>
        <w:proofErr w:type="spellEnd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AH, </w:t>
        </w:r>
        <w:proofErr w:type="spellStart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Hofko</w:t>
        </w:r>
        <w:proofErr w:type="spellEnd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M, Zimmermann S</w:t>
        </w:r>
        <w:r w:rsidR="00B431EF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(2013)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Development and evaluation of a real-time PCR assay for detection of Pneumocystis jirovecii on the fully automated BD MAX platform. J Clin Microbiol</w:t>
        </w:r>
        <w:r w:rsidR="00B431EF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51(7):</w:t>
        </w:r>
        <w:r w:rsidR="00B431EF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2337-</w:t>
        </w:r>
        <w:r w:rsidR="00B431EF" w:rsidRPr="00272B1D">
          <w:rPr>
            <w:rStyle w:val="Hyperlink"/>
            <w:rFonts w:ascii="Cambria" w:hAnsi="Cambria" w:cs="Times New Roman"/>
            <w:sz w:val="16"/>
            <w:szCs w:val="16"/>
          </w:rPr>
          <w:t>23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43.</w:t>
        </w:r>
      </w:hyperlink>
      <w:r w:rsidR="00C34834" w:rsidRPr="00272B1D">
        <w:rPr>
          <w:rFonts w:ascii="Cambria" w:hAnsi="Cambria" w:cs="Times New Roman"/>
          <w:sz w:val="16"/>
          <w:szCs w:val="16"/>
        </w:rPr>
        <w:t xml:space="preserve"> </w:t>
      </w:r>
    </w:p>
    <w:p w:rsidR="00C34834" w:rsidRPr="00272B1D" w:rsidRDefault="00D00FBB" w:rsidP="00FE7410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Cambria" w:hAnsi="Cambria" w:cs="Times New Roman"/>
          <w:sz w:val="16"/>
          <w:szCs w:val="16"/>
        </w:rPr>
      </w:pPr>
      <w:hyperlink r:id="rId12" w:history="1"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Larsen HH, </w:t>
        </w:r>
        <w:proofErr w:type="spellStart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Masur</w:t>
        </w:r>
        <w:proofErr w:type="spellEnd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H, Kovacs JA, Gill VJ, </w:t>
        </w:r>
        <w:proofErr w:type="spellStart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Silcott</w:t>
        </w:r>
        <w:proofErr w:type="spellEnd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VA,</w:t>
        </w:r>
        <w:r w:rsidR="00B431EF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et al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.</w:t>
        </w:r>
        <w:r w:rsidR="00B431EF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(2002)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Development and evaluation of a quantitative, touch-down, real-time PCR assay for diagnosing </w:t>
        </w:r>
        <w:proofErr w:type="spellStart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Pneumocystis</w:t>
        </w:r>
        <w:proofErr w:type="spellEnd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</w:t>
        </w:r>
        <w:proofErr w:type="spellStart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carinii</w:t>
        </w:r>
        <w:proofErr w:type="spellEnd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pneumonia. J Clin Microbiol</w:t>
        </w:r>
        <w:r w:rsidR="00B431EF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40(2):</w:t>
        </w:r>
        <w:r w:rsidR="006A1D1B">
          <w:rPr>
            <w:rStyle w:val="Hyperlink"/>
            <w:rFonts w:ascii="Cambria" w:hAnsi="Cambria" w:cs="Times New Roman"/>
            <w:sz w:val="16"/>
            <w:szCs w:val="16"/>
          </w:rPr>
          <w:t xml:space="preserve"> 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490-</w:t>
        </w:r>
        <w:r w:rsidR="00B431EF" w:rsidRPr="00272B1D">
          <w:rPr>
            <w:rStyle w:val="Hyperlink"/>
            <w:rFonts w:ascii="Cambria" w:hAnsi="Cambria" w:cs="Times New Roman"/>
            <w:sz w:val="16"/>
            <w:szCs w:val="16"/>
          </w:rPr>
          <w:t>49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4.</w:t>
        </w:r>
      </w:hyperlink>
    </w:p>
    <w:p w:rsidR="00C34834" w:rsidRPr="00272B1D" w:rsidRDefault="00D00FBB" w:rsidP="00FE7410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Cambria" w:hAnsi="Cambria" w:cs="Times New Roman"/>
          <w:sz w:val="16"/>
          <w:szCs w:val="16"/>
        </w:rPr>
      </w:pPr>
      <w:hyperlink r:id="rId13" w:history="1"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Fischer S, Gill VJ, Kovacs J, </w:t>
        </w:r>
        <w:proofErr w:type="spellStart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Miele</w:t>
        </w:r>
        <w:proofErr w:type="spellEnd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P, </w:t>
        </w:r>
        <w:proofErr w:type="spellStart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Keary</w:t>
        </w:r>
        <w:proofErr w:type="spellEnd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J,</w:t>
        </w:r>
        <w:r w:rsidR="00B431EF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et al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.</w:t>
        </w:r>
        <w:r w:rsidR="00B431EF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(2001)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</w:t>
        </w:r>
        <w:proofErr w:type="gramStart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The</w:t>
        </w:r>
        <w:proofErr w:type="gramEnd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use of oral washes to diagnose </w:t>
        </w:r>
        <w:proofErr w:type="spellStart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Pneumocystis</w:t>
        </w:r>
        <w:proofErr w:type="spellEnd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</w:t>
        </w:r>
        <w:proofErr w:type="spellStart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carinii</w:t>
        </w:r>
        <w:proofErr w:type="spellEnd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pneumonia: a blinded prospective study using a polymerase chain reaction-based detection system. J Infect Dis</w:t>
        </w:r>
        <w:r w:rsidR="00B431EF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184(11):</w:t>
        </w:r>
        <w:r w:rsidR="006A1D1B">
          <w:rPr>
            <w:rStyle w:val="Hyperlink"/>
            <w:rFonts w:ascii="Cambria" w:hAnsi="Cambria" w:cs="Times New Roman"/>
            <w:sz w:val="16"/>
            <w:szCs w:val="16"/>
          </w:rPr>
          <w:t xml:space="preserve"> 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1485-</w:t>
        </w:r>
        <w:r w:rsidR="00B431EF" w:rsidRPr="00272B1D">
          <w:rPr>
            <w:rStyle w:val="Hyperlink"/>
            <w:rFonts w:ascii="Cambria" w:hAnsi="Cambria" w:cs="Times New Roman"/>
            <w:sz w:val="16"/>
            <w:szCs w:val="16"/>
          </w:rPr>
          <w:t>148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8.</w:t>
        </w:r>
      </w:hyperlink>
    </w:p>
    <w:p w:rsidR="00C34834" w:rsidRPr="00272B1D" w:rsidRDefault="00D00FBB" w:rsidP="00FE7410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Cambria" w:hAnsi="Cambria" w:cs="Times New Roman"/>
          <w:sz w:val="16"/>
          <w:szCs w:val="16"/>
        </w:rPr>
      </w:pPr>
      <w:hyperlink r:id="rId14" w:history="1">
        <w:proofErr w:type="spellStart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Özmen</w:t>
        </w:r>
        <w:proofErr w:type="spellEnd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A, </w:t>
        </w:r>
        <w:proofErr w:type="spellStart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Mıstık</w:t>
        </w:r>
        <w:proofErr w:type="spellEnd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R, </w:t>
        </w:r>
        <w:proofErr w:type="spellStart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Alver</w:t>
        </w:r>
        <w:proofErr w:type="spellEnd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O, </w:t>
        </w:r>
        <w:proofErr w:type="spellStart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Coşkun</w:t>
        </w:r>
        <w:proofErr w:type="spellEnd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F, </w:t>
        </w:r>
        <w:proofErr w:type="spellStart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Ursavaş</w:t>
        </w:r>
        <w:proofErr w:type="spellEnd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A, </w:t>
        </w:r>
        <w:r w:rsidR="00B431EF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et al. (2013) 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The </w:t>
        </w:r>
        <w:proofErr w:type="spellStart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Pneumocystis</w:t>
        </w:r>
        <w:proofErr w:type="spellEnd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</w:t>
        </w:r>
        <w:proofErr w:type="spellStart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jirovecii</w:t>
        </w:r>
        <w:proofErr w:type="spellEnd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colonization in </w:t>
        </w:r>
        <w:proofErr w:type="spellStart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bronchoalveolar</w:t>
        </w:r>
        <w:proofErr w:type="spellEnd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</w:t>
        </w:r>
        <w:proofErr w:type="spellStart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lavage</w:t>
        </w:r>
        <w:proofErr w:type="spellEnd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(BAL) and bronchial washing and the comparison of meth</w:t>
        </w:r>
        <w:r w:rsidR="00B431EF" w:rsidRPr="00272B1D">
          <w:rPr>
            <w:rStyle w:val="Hyperlink"/>
            <w:rFonts w:ascii="Cambria" w:hAnsi="Cambria" w:cs="Times New Roman"/>
            <w:sz w:val="16"/>
            <w:szCs w:val="16"/>
          </w:rPr>
          <w:t>ods which are used in diagnosis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. </w:t>
        </w:r>
        <w:proofErr w:type="spellStart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Tuberk</w:t>
        </w:r>
        <w:proofErr w:type="spellEnd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</w:t>
        </w:r>
        <w:proofErr w:type="spellStart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Toraks</w:t>
        </w:r>
        <w:proofErr w:type="spellEnd"/>
        <w:r w:rsidR="00B431EF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61(4):</w:t>
        </w:r>
        <w:r w:rsidR="006A1D1B">
          <w:rPr>
            <w:rStyle w:val="Hyperlink"/>
            <w:rFonts w:ascii="Cambria" w:hAnsi="Cambria" w:cs="Times New Roman"/>
            <w:sz w:val="16"/>
            <w:szCs w:val="16"/>
          </w:rPr>
          <w:t xml:space="preserve"> 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303-</w:t>
        </w:r>
        <w:r w:rsidR="00B431EF" w:rsidRPr="00272B1D">
          <w:rPr>
            <w:rStyle w:val="Hyperlink"/>
            <w:rFonts w:ascii="Cambria" w:hAnsi="Cambria" w:cs="Times New Roman"/>
            <w:sz w:val="16"/>
            <w:szCs w:val="16"/>
          </w:rPr>
          <w:t>3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11.</w:t>
        </w:r>
      </w:hyperlink>
    </w:p>
    <w:p w:rsidR="00C34834" w:rsidRPr="00272B1D" w:rsidRDefault="00D00FBB" w:rsidP="00FE7410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Cambria" w:hAnsi="Cambria" w:cs="Times New Roman"/>
          <w:sz w:val="16"/>
          <w:szCs w:val="16"/>
        </w:rPr>
      </w:pPr>
      <w:hyperlink r:id="rId15" w:history="1">
        <w:proofErr w:type="spellStart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Ozkoc</w:t>
        </w:r>
        <w:proofErr w:type="spellEnd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</w:t>
        </w:r>
        <w:r w:rsidR="00B431EF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S, </w:t>
        </w:r>
        <w:proofErr w:type="spellStart"/>
        <w:r w:rsidR="00B431EF" w:rsidRPr="00272B1D">
          <w:rPr>
            <w:rStyle w:val="Hyperlink"/>
            <w:rFonts w:ascii="Cambria" w:hAnsi="Cambria" w:cs="Times New Roman"/>
            <w:sz w:val="16"/>
            <w:szCs w:val="16"/>
          </w:rPr>
          <w:t>Koker</w:t>
        </w:r>
        <w:proofErr w:type="spellEnd"/>
        <w:r w:rsidR="00B431EF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M, </w:t>
        </w:r>
        <w:proofErr w:type="spellStart"/>
        <w:r w:rsidR="00B431EF" w:rsidRPr="00272B1D">
          <w:rPr>
            <w:rStyle w:val="Hyperlink"/>
            <w:rFonts w:ascii="Cambria" w:hAnsi="Cambria" w:cs="Times New Roman"/>
            <w:sz w:val="16"/>
            <w:szCs w:val="16"/>
          </w:rPr>
          <w:t>Onder</w:t>
        </w:r>
        <w:proofErr w:type="spellEnd"/>
        <w:r w:rsidR="00B431EF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M, </w:t>
        </w:r>
        <w:proofErr w:type="spellStart"/>
        <w:r w:rsidR="00B431EF" w:rsidRPr="00272B1D">
          <w:rPr>
            <w:rStyle w:val="Hyperlink"/>
            <w:rFonts w:ascii="Cambria" w:hAnsi="Cambria" w:cs="Times New Roman"/>
            <w:sz w:val="16"/>
            <w:szCs w:val="16"/>
          </w:rPr>
          <w:t>Delibas</w:t>
        </w:r>
        <w:proofErr w:type="spellEnd"/>
        <w:r w:rsidR="00B431EF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SB (2016)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Prevalence of Pneumocystis jirovecii colonization in autopsy cases in Turkey. J Med Microbiol. </w:t>
        </w:r>
        <w:r w:rsidR="00B431EF" w:rsidRPr="00272B1D">
          <w:rPr>
            <w:rStyle w:val="Hyperlink"/>
            <w:rFonts w:ascii="Cambria" w:hAnsi="Cambria" w:cs="Times New Roman"/>
            <w:sz w:val="16"/>
            <w:szCs w:val="16"/>
          </w:rPr>
          <w:t>65(10): 1152-1157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.</w:t>
        </w:r>
      </w:hyperlink>
    </w:p>
    <w:p w:rsidR="00C34834" w:rsidRPr="00272B1D" w:rsidRDefault="00D00FBB" w:rsidP="00FE7410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Cambria" w:hAnsi="Cambria" w:cs="Times New Roman"/>
          <w:sz w:val="16"/>
          <w:szCs w:val="16"/>
        </w:rPr>
      </w:pPr>
      <w:hyperlink r:id="rId16" w:history="1">
        <w:proofErr w:type="spellStart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Wissmann</w:t>
        </w:r>
        <w:proofErr w:type="spellEnd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G, </w:t>
        </w:r>
        <w:proofErr w:type="spellStart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Morilla</w:t>
        </w:r>
        <w:proofErr w:type="spellEnd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R, Mart</w:t>
        </w:r>
        <w:r w:rsidR="00C34834" w:rsidRPr="007D72EA">
          <w:rPr>
            <w:rStyle w:val="Hyperlink"/>
            <w:rFonts w:ascii="Cambria" w:hAnsi="Cambria" w:cs="Times New Roman"/>
            <w:color w:val="FF0000"/>
            <w:sz w:val="16"/>
            <w:szCs w:val="16"/>
          </w:rPr>
          <w:t>í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n-</w:t>
        </w:r>
        <w:proofErr w:type="spellStart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Garrido</w:t>
        </w:r>
        <w:proofErr w:type="spellEnd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I, </w:t>
        </w:r>
        <w:proofErr w:type="spellStart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Friaza</w:t>
        </w:r>
        <w:proofErr w:type="spellEnd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V, </w:t>
        </w:r>
        <w:proofErr w:type="spellStart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Respaldiza</w:t>
        </w:r>
        <w:proofErr w:type="spellEnd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N,</w:t>
        </w:r>
        <w:r w:rsidR="00B431EF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et al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.</w:t>
        </w:r>
        <w:r w:rsidR="00B431EF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(2011)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Pneumocystis jirovecii colonization in patients treated with infliximab. Eur J Clin Invest</w:t>
        </w:r>
        <w:r w:rsidR="00B431EF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41(3):</w:t>
        </w:r>
        <w:r w:rsidR="007D72EA">
          <w:rPr>
            <w:rStyle w:val="Hyperlink"/>
            <w:rFonts w:ascii="Cambria" w:hAnsi="Cambria" w:cs="Times New Roman"/>
            <w:sz w:val="16"/>
            <w:szCs w:val="16"/>
          </w:rPr>
          <w:t xml:space="preserve"> 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343-</w:t>
        </w:r>
        <w:r w:rsidR="00B431EF" w:rsidRPr="00272B1D">
          <w:rPr>
            <w:rStyle w:val="Hyperlink"/>
            <w:rFonts w:ascii="Cambria" w:hAnsi="Cambria" w:cs="Times New Roman"/>
            <w:sz w:val="16"/>
            <w:szCs w:val="16"/>
          </w:rPr>
          <w:t>34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8.</w:t>
        </w:r>
      </w:hyperlink>
    </w:p>
    <w:p w:rsidR="00C34834" w:rsidRPr="00272B1D" w:rsidRDefault="00D60B43" w:rsidP="00FE7410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Cambria" w:hAnsi="Cambria" w:cs="Times New Roman"/>
          <w:sz w:val="16"/>
          <w:szCs w:val="16"/>
        </w:rPr>
      </w:pPr>
      <w:hyperlink r:id="rId17" w:history="1">
        <w:r w:rsidR="00C34834" w:rsidRPr="00D60B43">
          <w:rPr>
            <w:rStyle w:val="Hyperlink"/>
            <w:rFonts w:ascii="Cambria" w:hAnsi="Cambria" w:cs="Times New Roman"/>
            <w:sz w:val="16"/>
            <w:szCs w:val="16"/>
          </w:rPr>
          <w:t xml:space="preserve">Tipirneni R, Daly KR, </w:t>
        </w:r>
        <w:proofErr w:type="spellStart"/>
        <w:r w:rsidR="00C34834" w:rsidRPr="00D60B43">
          <w:rPr>
            <w:rStyle w:val="Hyperlink"/>
            <w:rFonts w:ascii="Cambria" w:hAnsi="Cambria" w:cs="Times New Roman"/>
            <w:sz w:val="16"/>
            <w:szCs w:val="16"/>
          </w:rPr>
          <w:t>Jarlsberg</w:t>
        </w:r>
        <w:proofErr w:type="spellEnd"/>
        <w:r w:rsidR="00C34834" w:rsidRPr="00D60B43">
          <w:rPr>
            <w:rStyle w:val="Hyperlink"/>
            <w:rFonts w:ascii="Cambria" w:hAnsi="Cambria" w:cs="Times New Roman"/>
            <w:sz w:val="16"/>
            <w:szCs w:val="16"/>
          </w:rPr>
          <w:t xml:space="preserve"> LG, Koch JV, </w:t>
        </w:r>
        <w:proofErr w:type="spellStart"/>
        <w:r w:rsidR="00C34834" w:rsidRPr="00D60B43">
          <w:rPr>
            <w:rStyle w:val="Hyperlink"/>
            <w:rFonts w:ascii="Cambria" w:hAnsi="Cambria" w:cs="Times New Roman"/>
            <w:sz w:val="16"/>
            <w:szCs w:val="16"/>
          </w:rPr>
          <w:t>Swartzman</w:t>
        </w:r>
        <w:proofErr w:type="spellEnd"/>
        <w:r w:rsidR="00C34834" w:rsidRPr="00D60B43">
          <w:rPr>
            <w:rStyle w:val="Hyperlink"/>
            <w:rFonts w:ascii="Cambria" w:hAnsi="Cambria" w:cs="Times New Roman"/>
            <w:sz w:val="16"/>
            <w:szCs w:val="16"/>
          </w:rPr>
          <w:t xml:space="preserve"> A</w:t>
        </w:r>
        <w:r w:rsidR="00B431EF" w:rsidRPr="00D60B43">
          <w:rPr>
            <w:rStyle w:val="Hyperlink"/>
            <w:rFonts w:ascii="Cambria" w:hAnsi="Cambria" w:cs="Times New Roman"/>
            <w:sz w:val="16"/>
            <w:szCs w:val="16"/>
          </w:rPr>
          <w:t>, et al</w:t>
        </w:r>
        <w:r w:rsidR="00C34834" w:rsidRPr="00D60B43">
          <w:rPr>
            <w:rStyle w:val="Hyperlink"/>
            <w:rFonts w:ascii="Cambria" w:hAnsi="Cambria" w:cs="Times New Roman"/>
            <w:sz w:val="16"/>
            <w:szCs w:val="16"/>
          </w:rPr>
          <w:t>.</w:t>
        </w:r>
        <w:r w:rsidR="00B431EF" w:rsidRPr="00D60B43">
          <w:rPr>
            <w:rStyle w:val="Hyperlink"/>
            <w:rFonts w:ascii="Cambria" w:hAnsi="Cambria" w:cs="Times New Roman"/>
            <w:sz w:val="16"/>
            <w:szCs w:val="16"/>
          </w:rPr>
          <w:t xml:space="preserve"> (2009)</w:t>
        </w:r>
        <w:r w:rsidR="00355927" w:rsidRPr="00D60B43">
          <w:rPr>
            <w:rStyle w:val="Hyperlink"/>
            <w:rFonts w:ascii="Cambria" w:hAnsi="Cambria" w:cs="Times New Roman"/>
            <w:sz w:val="16"/>
            <w:szCs w:val="16"/>
          </w:rPr>
          <w:t xml:space="preserve"> </w:t>
        </w:r>
        <w:r w:rsidR="00C34834" w:rsidRPr="00D60B43">
          <w:rPr>
            <w:rStyle w:val="Hyperlink"/>
            <w:rFonts w:ascii="Cambria" w:hAnsi="Cambria" w:cs="Times New Roman"/>
            <w:sz w:val="16"/>
            <w:szCs w:val="16"/>
          </w:rPr>
          <w:t xml:space="preserve">Healthcare worker occupation and immune response to </w:t>
        </w:r>
        <w:proofErr w:type="spellStart"/>
        <w:r w:rsidR="00C34834" w:rsidRPr="00D60B43">
          <w:rPr>
            <w:rStyle w:val="Hyperlink"/>
            <w:rFonts w:ascii="Cambria" w:hAnsi="Cambria" w:cs="Times New Roman"/>
            <w:sz w:val="16"/>
            <w:szCs w:val="16"/>
          </w:rPr>
          <w:t>Pneumocystis</w:t>
        </w:r>
        <w:proofErr w:type="spellEnd"/>
        <w:r w:rsidR="00C34834" w:rsidRPr="00D60B43">
          <w:rPr>
            <w:rStyle w:val="Hyperlink"/>
            <w:rFonts w:ascii="Cambria" w:hAnsi="Cambria" w:cs="Times New Roman"/>
            <w:sz w:val="16"/>
            <w:szCs w:val="16"/>
          </w:rPr>
          <w:t xml:space="preserve"> </w:t>
        </w:r>
        <w:proofErr w:type="spellStart"/>
        <w:r w:rsidR="00C34834" w:rsidRPr="00D60B43">
          <w:rPr>
            <w:rStyle w:val="Hyperlink"/>
            <w:rFonts w:ascii="Cambria" w:hAnsi="Cambria" w:cs="Times New Roman"/>
            <w:sz w:val="16"/>
            <w:szCs w:val="16"/>
          </w:rPr>
          <w:t>jirovecii</w:t>
        </w:r>
        <w:proofErr w:type="spellEnd"/>
        <w:r w:rsidR="00C34834" w:rsidRPr="00D60B43">
          <w:rPr>
            <w:rStyle w:val="Hyperlink"/>
            <w:rFonts w:ascii="Cambria" w:hAnsi="Cambria" w:cs="Times New Roman"/>
            <w:sz w:val="16"/>
            <w:szCs w:val="16"/>
          </w:rPr>
          <w:t>. Emerg Infect Dis</w:t>
        </w:r>
        <w:r w:rsidR="00B431EF" w:rsidRPr="00D60B43">
          <w:rPr>
            <w:rStyle w:val="Hyperlink"/>
            <w:rFonts w:ascii="Cambria" w:hAnsi="Cambria" w:cs="Times New Roman"/>
            <w:sz w:val="16"/>
            <w:szCs w:val="16"/>
          </w:rPr>
          <w:t xml:space="preserve"> </w:t>
        </w:r>
        <w:r w:rsidR="00C34834" w:rsidRPr="00D60B43">
          <w:rPr>
            <w:rStyle w:val="Hyperlink"/>
            <w:rFonts w:ascii="Cambria" w:hAnsi="Cambria" w:cs="Times New Roman"/>
            <w:sz w:val="16"/>
            <w:szCs w:val="16"/>
          </w:rPr>
          <w:t>15(10):</w:t>
        </w:r>
        <w:r w:rsidR="005A35BF" w:rsidRPr="00D60B43">
          <w:rPr>
            <w:rStyle w:val="Hyperlink"/>
            <w:rFonts w:ascii="Cambria" w:hAnsi="Cambria" w:cs="Times New Roman"/>
            <w:sz w:val="16"/>
            <w:szCs w:val="16"/>
          </w:rPr>
          <w:t xml:space="preserve"> </w:t>
        </w:r>
        <w:r w:rsidR="00C34834" w:rsidRPr="00D60B43">
          <w:rPr>
            <w:rStyle w:val="Hyperlink"/>
            <w:rFonts w:ascii="Cambria" w:hAnsi="Cambria" w:cs="Times New Roman"/>
            <w:sz w:val="16"/>
            <w:szCs w:val="16"/>
          </w:rPr>
          <w:t>1590-</w:t>
        </w:r>
        <w:r w:rsidR="00B431EF" w:rsidRPr="00D60B43">
          <w:rPr>
            <w:rStyle w:val="Hyperlink"/>
            <w:rFonts w:ascii="Cambria" w:hAnsi="Cambria" w:cs="Times New Roman"/>
            <w:sz w:val="16"/>
            <w:szCs w:val="16"/>
          </w:rPr>
          <w:t>159</w:t>
        </w:r>
        <w:r w:rsidR="00C34834" w:rsidRPr="00D60B43">
          <w:rPr>
            <w:rStyle w:val="Hyperlink"/>
            <w:rFonts w:ascii="Cambria" w:hAnsi="Cambria" w:cs="Times New Roman"/>
            <w:sz w:val="16"/>
            <w:szCs w:val="16"/>
          </w:rPr>
          <w:t>7.</w:t>
        </w:r>
      </w:hyperlink>
    </w:p>
    <w:p w:rsidR="00C34834" w:rsidRPr="00272B1D" w:rsidRDefault="00FD20A9" w:rsidP="00FE7410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Cambria" w:hAnsi="Cambria" w:cs="Times New Roman"/>
          <w:sz w:val="16"/>
          <w:szCs w:val="16"/>
        </w:rPr>
      </w:pPr>
      <w:hyperlink r:id="rId18" w:history="1">
        <w:r w:rsidR="00C34834" w:rsidRPr="00FD20A9">
          <w:rPr>
            <w:rStyle w:val="Hyperlink"/>
            <w:rFonts w:ascii="Cambria" w:hAnsi="Cambria" w:cs="Times New Roman"/>
            <w:sz w:val="16"/>
            <w:szCs w:val="16"/>
          </w:rPr>
          <w:t>Mill</w:t>
        </w:r>
        <w:r w:rsidR="00B431EF" w:rsidRPr="00FD20A9">
          <w:rPr>
            <w:rStyle w:val="Hyperlink"/>
            <w:rFonts w:ascii="Cambria" w:hAnsi="Cambria" w:cs="Times New Roman"/>
            <w:sz w:val="16"/>
            <w:szCs w:val="16"/>
          </w:rPr>
          <w:t>er RF, Ambrose HE, Wakefield AE (2001)</w:t>
        </w:r>
        <w:r w:rsidR="00C34834" w:rsidRPr="00FD20A9">
          <w:rPr>
            <w:rStyle w:val="Hyperlink"/>
            <w:rFonts w:ascii="Cambria" w:hAnsi="Cambria" w:cs="Times New Roman"/>
            <w:sz w:val="16"/>
            <w:szCs w:val="16"/>
          </w:rPr>
          <w:t xml:space="preserve"> </w:t>
        </w:r>
        <w:proofErr w:type="spellStart"/>
        <w:r w:rsidR="00C34834" w:rsidRPr="00FD20A9">
          <w:rPr>
            <w:rStyle w:val="Hyperlink"/>
            <w:rFonts w:ascii="Cambria" w:hAnsi="Cambria" w:cs="Times New Roman"/>
            <w:sz w:val="16"/>
            <w:szCs w:val="16"/>
          </w:rPr>
          <w:t>Pneumocystis</w:t>
        </w:r>
        <w:proofErr w:type="spellEnd"/>
        <w:r w:rsidR="00C34834" w:rsidRPr="00FD20A9">
          <w:rPr>
            <w:rStyle w:val="Hyperlink"/>
            <w:rFonts w:ascii="Cambria" w:hAnsi="Cambria" w:cs="Times New Roman"/>
            <w:sz w:val="16"/>
            <w:szCs w:val="16"/>
          </w:rPr>
          <w:t xml:space="preserve"> </w:t>
        </w:r>
        <w:proofErr w:type="spellStart"/>
        <w:r w:rsidR="00C34834" w:rsidRPr="00FD20A9">
          <w:rPr>
            <w:rStyle w:val="Hyperlink"/>
            <w:rFonts w:ascii="Cambria" w:hAnsi="Cambria" w:cs="Times New Roman"/>
            <w:sz w:val="16"/>
            <w:szCs w:val="16"/>
          </w:rPr>
          <w:t>carinii</w:t>
        </w:r>
        <w:proofErr w:type="spellEnd"/>
        <w:r w:rsidR="00C34834" w:rsidRPr="00FD20A9">
          <w:rPr>
            <w:rStyle w:val="Hyperlink"/>
            <w:rFonts w:ascii="Cambria" w:hAnsi="Cambria" w:cs="Times New Roman"/>
            <w:sz w:val="16"/>
            <w:szCs w:val="16"/>
          </w:rPr>
          <w:t xml:space="preserve"> f. sp. </w:t>
        </w:r>
        <w:proofErr w:type="spellStart"/>
        <w:r w:rsidR="00C34834" w:rsidRPr="00FD20A9">
          <w:rPr>
            <w:rStyle w:val="Hyperlink"/>
            <w:rFonts w:ascii="Cambria" w:hAnsi="Cambria" w:cs="Times New Roman"/>
            <w:sz w:val="16"/>
            <w:szCs w:val="16"/>
          </w:rPr>
          <w:t>hominis</w:t>
        </w:r>
        <w:proofErr w:type="spellEnd"/>
        <w:r w:rsidR="00C34834" w:rsidRPr="00FD20A9">
          <w:rPr>
            <w:rStyle w:val="Hyperlink"/>
            <w:rFonts w:ascii="Cambria" w:hAnsi="Cambria" w:cs="Times New Roman"/>
            <w:sz w:val="16"/>
            <w:szCs w:val="16"/>
          </w:rPr>
          <w:t xml:space="preserve"> DNA in </w:t>
        </w:r>
        <w:proofErr w:type="spellStart"/>
        <w:r w:rsidR="00C34834" w:rsidRPr="00FD20A9">
          <w:rPr>
            <w:rStyle w:val="Hyperlink"/>
            <w:rFonts w:ascii="Cambria" w:hAnsi="Cambria" w:cs="Times New Roman"/>
            <w:sz w:val="16"/>
            <w:szCs w:val="16"/>
          </w:rPr>
          <w:t>immunocompetent</w:t>
        </w:r>
        <w:proofErr w:type="spellEnd"/>
        <w:r w:rsidR="00C34834" w:rsidRPr="00FD20A9">
          <w:rPr>
            <w:rStyle w:val="Hyperlink"/>
            <w:rFonts w:ascii="Cambria" w:hAnsi="Cambria" w:cs="Times New Roman"/>
            <w:sz w:val="16"/>
            <w:szCs w:val="16"/>
          </w:rPr>
          <w:t xml:space="preserve"> health care workers in contact with patients with P. </w:t>
        </w:r>
        <w:proofErr w:type="spellStart"/>
        <w:r w:rsidR="00C34834" w:rsidRPr="00FD20A9">
          <w:rPr>
            <w:rStyle w:val="Hyperlink"/>
            <w:rFonts w:ascii="Cambria" w:hAnsi="Cambria" w:cs="Times New Roman"/>
            <w:sz w:val="16"/>
            <w:szCs w:val="16"/>
          </w:rPr>
          <w:t>carinii</w:t>
        </w:r>
        <w:proofErr w:type="spellEnd"/>
        <w:r w:rsidR="00C34834" w:rsidRPr="00FD20A9">
          <w:rPr>
            <w:rStyle w:val="Hyperlink"/>
            <w:rFonts w:ascii="Cambria" w:hAnsi="Cambria" w:cs="Times New Roman"/>
            <w:sz w:val="16"/>
            <w:szCs w:val="16"/>
          </w:rPr>
          <w:t xml:space="preserve"> pneumonia. J Clin Microbiol</w:t>
        </w:r>
        <w:r w:rsidR="00B431EF" w:rsidRPr="00FD20A9">
          <w:rPr>
            <w:rStyle w:val="Hyperlink"/>
            <w:rFonts w:ascii="Cambria" w:hAnsi="Cambria" w:cs="Times New Roman"/>
            <w:sz w:val="16"/>
            <w:szCs w:val="16"/>
          </w:rPr>
          <w:t xml:space="preserve"> </w:t>
        </w:r>
        <w:r w:rsidR="00C34834" w:rsidRPr="00FD20A9">
          <w:rPr>
            <w:rStyle w:val="Hyperlink"/>
            <w:rFonts w:ascii="Cambria" w:hAnsi="Cambria" w:cs="Times New Roman"/>
            <w:sz w:val="16"/>
            <w:szCs w:val="16"/>
          </w:rPr>
          <w:t>39(11):</w:t>
        </w:r>
        <w:r w:rsidR="00AC4FCB" w:rsidRPr="00FD20A9">
          <w:rPr>
            <w:rStyle w:val="Hyperlink"/>
            <w:rFonts w:ascii="Cambria" w:hAnsi="Cambria" w:cs="Times New Roman"/>
            <w:sz w:val="16"/>
            <w:szCs w:val="16"/>
          </w:rPr>
          <w:t xml:space="preserve"> </w:t>
        </w:r>
        <w:r w:rsidR="00C34834" w:rsidRPr="00FD20A9">
          <w:rPr>
            <w:rStyle w:val="Hyperlink"/>
            <w:rFonts w:ascii="Cambria" w:hAnsi="Cambria" w:cs="Times New Roman"/>
            <w:sz w:val="16"/>
            <w:szCs w:val="16"/>
          </w:rPr>
          <w:t>3877-</w:t>
        </w:r>
        <w:r w:rsidR="00B431EF" w:rsidRPr="00FD20A9">
          <w:rPr>
            <w:rStyle w:val="Hyperlink"/>
            <w:rFonts w:ascii="Cambria" w:hAnsi="Cambria" w:cs="Times New Roman"/>
            <w:sz w:val="16"/>
            <w:szCs w:val="16"/>
          </w:rPr>
          <w:t>38</w:t>
        </w:r>
        <w:r w:rsidR="00C34834" w:rsidRPr="00FD20A9">
          <w:rPr>
            <w:rStyle w:val="Hyperlink"/>
            <w:rFonts w:ascii="Cambria" w:hAnsi="Cambria" w:cs="Times New Roman"/>
            <w:sz w:val="16"/>
            <w:szCs w:val="16"/>
          </w:rPr>
          <w:t>82.</w:t>
        </w:r>
      </w:hyperlink>
    </w:p>
    <w:p w:rsidR="00C34834" w:rsidRPr="00272B1D" w:rsidRDefault="00D00FBB" w:rsidP="00102BB6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Cambria" w:hAnsi="Cambria" w:cs="Times New Roman"/>
          <w:sz w:val="16"/>
          <w:szCs w:val="16"/>
        </w:rPr>
      </w:pPr>
      <w:hyperlink r:id="rId19" w:history="1"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Mor</w:t>
        </w:r>
        <w:r w:rsidR="00AC4FCB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ris </w:t>
        </w:r>
        <w:proofErr w:type="gramStart"/>
        <w:r w:rsidR="00AC4FCB" w:rsidRPr="00272B1D">
          <w:rPr>
            <w:rStyle w:val="Hyperlink"/>
            <w:rFonts w:ascii="Cambria" w:hAnsi="Cambria" w:cs="Times New Roman"/>
            <w:sz w:val="16"/>
            <w:szCs w:val="16"/>
          </w:rPr>
          <w:t>A</w:t>
        </w:r>
        <w:proofErr w:type="gramEnd"/>
        <w:r w:rsidR="00AC4FCB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, Wei K, </w:t>
        </w:r>
        <w:proofErr w:type="spellStart"/>
        <w:r w:rsidR="00AC4FCB" w:rsidRPr="00272B1D">
          <w:rPr>
            <w:rStyle w:val="Hyperlink"/>
            <w:rFonts w:ascii="Cambria" w:hAnsi="Cambria" w:cs="Times New Roman"/>
            <w:sz w:val="16"/>
            <w:szCs w:val="16"/>
          </w:rPr>
          <w:t>Afshar</w:t>
        </w:r>
        <w:proofErr w:type="spellEnd"/>
        <w:r w:rsidR="00AC4FCB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K, Huang L (2008)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Epidemiology and clinical significance of </w:t>
        </w:r>
        <w:proofErr w:type="spellStart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pneumocystis</w:t>
        </w:r>
        <w:proofErr w:type="spellEnd"/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colonization. J Infect Dis</w:t>
        </w:r>
        <w:r w:rsidR="00AC4FCB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197(1):</w:t>
        </w:r>
        <w:r w:rsidR="00AC4FCB" w:rsidRPr="00272B1D">
          <w:rPr>
            <w:rStyle w:val="Hyperlink"/>
            <w:rFonts w:ascii="Cambria" w:hAnsi="Cambria" w:cs="Times New Roman"/>
            <w:sz w:val="16"/>
            <w:szCs w:val="16"/>
          </w:rPr>
          <w:t xml:space="preserve"> 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10-</w:t>
        </w:r>
        <w:r w:rsidR="00AC4FCB" w:rsidRPr="00272B1D">
          <w:rPr>
            <w:rStyle w:val="Hyperlink"/>
            <w:rFonts w:ascii="Cambria" w:hAnsi="Cambria" w:cs="Times New Roman"/>
            <w:sz w:val="16"/>
            <w:szCs w:val="16"/>
          </w:rPr>
          <w:t>1</w:t>
        </w:r>
        <w:r w:rsidR="00C34834" w:rsidRPr="00272B1D">
          <w:rPr>
            <w:rStyle w:val="Hyperlink"/>
            <w:rFonts w:ascii="Cambria" w:hAnsi="Cambria" w:cs="Times New Roman"/>
            <w:sz w:val="16"/>
            <w:szCs w:val="16"/>
          </w:rPr>
          <w:t>7.</w:t>
        </w:r>
      </w:hyperlink>
      <w:r w:rsidR="00C34834" w:rsidRPr="00272B1D">
        <w:rPr>
          <w:rFonts w:ascii="Cambria" w:hAnsi="Cambria" w:cs="Times New Roman"/>
          <w:sz w:val="16"/>
          <w:szCs w:val="16"/>
        </w:rPr>
        <w:t xml:space="preserve"> </w:t>
      </w:r>
    </w:p>
    <w:sectPr w:rsidR="00C34834" w:rsidRPr="00272B1D" w:rsidSect="00ED7CE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375EF"/>
    <w:multiLevelType w:val="hybridMultilevel"/>
    <w:tmpl w:val="91668D6C"/>
    <w:lvl w:ilvl="0" w:tplc="1722B1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954F5C"/>
    <w:multiLevelType w:val="hybridMultilevel"/>
    <w:tmpl w:val="9A38E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34834"/>
    <w:rsid w:val="00102BB6"/>
    <w:rsid w:val="00272B1D"/>
    <w:rsid w:val="00355927"/>
    <w:rsid w:val="003A5397"/>
    <w:rsid w:val="003B7F5A"/>
    <w:rsid w:val="003E07FE"/>
    <w:rsid w:val="003F0B68"/>
    <w:rsid w:val="0040023F"/>
    <w:rsid w:val="004F534E"/>
    <w:rsid w:val="005A35BF"/>
    <w:rsid w:val="005C2C8F"/>
    <w:rsid w:val="006A1D1B"/>
    <w:rsid w:val="0076624A"/>
    <w:rsid w:val="007D72EA"/>
    <w:rsid w:val="009968BC"/>
    <w:rsid w:val="00AC4FCB"/>
    <w:rsid w:val="00B431EF"/>
    <w:rsid w:val="00C34834"/>
    <w:rsid w:val="00CA44B6"/>
    <w:rsid w:val="00CA7556"/>
    <w:rsid w:val="00D00FBB"/>
    <w:rsid w:val="00D60B43"/>
    <w:rsid w:val="00ED7CED"/>
    <w:rsid w:val="00FD20A9"/>
    <w:rsid w:val="00FD7BF4"/>
    <w:rsid w:val="00FE7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8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7B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20047486" TargetMode="External"/><Relationship Id="rId13" Type="http://schemas.openxmlformats.org/officeDocument/2006/relationships/hyperlink" Target="https://www.ncbi.nlm.nih.gov/pubmed/11709795" TargetMode="External"/><Relationship Id="rId18" Type="http://schemas.openxmlformats.org/officeDocument/2006/relationships/hyperlink" Target="https://www.ncbi.nlm.nih.gov/pubmed/11682501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cademic.oup.com/cid/article/44/9/1143/327634" TargetMode="External"/><Relationship Id="rId12" Type="http://schemas.openxmlformats.org/officeDocument/2006/relationships/hyperlink" Target="https://www.ncbi.nlm.nih.gov/pubmed/11825961" TargetMode="External"/><Relationship Id="rId17" Type="http://schemas.openxmlformats.org/officeDocument/2006/relationships/hyperlink" Target="https://www.ncbi.nlm.nih.gov/pubmed/1986105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cbi.nlm.nih.gov/pubmed/2129954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22491773" TargetMode="External"/><Relationship Id="rId11" Type="http://schemas.openxmlformats.org/officeDocument/2006/relationships/hyperlink" Target="https://www.ncbi.nlm.nih.gov/pubmed/23678059" TargetMode="External"/><Relationship Id="rId5" Type="http://schemas.openxmlformats.org/officeDocument/2006/relationships/hyperlink" Target="https://www.ncbi.nlm.nih.gov/pubmed/25269391" TargetMode="External"/><Relationship Id="rId15" Type="http://schemas.openxmlformats.org/officeDocument/2006/relationships/hyperlink" Target="https://www.ncbi.nlm.nih.gov/pubmed/27542715" TargetMode="External"/><Relationship Id="rId10" Type="http://schemas.openxmlformats.org/officeDocument/2006/relationships/hyperlink" Target="pubmed" TargetMode="External"/><Relationship Id="rId19" Type="http://schemas.openxmlformats.org/officeDocument/2006/relationships/hyperlink" Target="https://www.ncbi.nlm.nih.gov/pubmed/181712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15752442/" TargetMode="External"/><Relationship Id="rId14" Type="http://schemas.openxmlformats.org/officeDocument/2006/relationships/hyperlink" Target="https://www.ncbi.nlm.nih.gov/pubmed/24506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Mdcruser1</dc:creator>
  <cp:lastModifiedBy>MC</cp:lastModifiedBy>
  <cp:revision>19</cp:revision>
  <dcterms:created xsi:type="dcterms:W3CDTF">2017-12-18T17:38:00Z</dcterms:created>
  <dcterms:modified xsi:type="dcterms:W3CDTF">2017-12-18T08:59:00Z</dcterms:modified>
</cp:coreProperties>
</file>